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15CF9" w14:textId="7894E333" w:rsidR="00B9556F" w:rsidRPr="00C3482D" w:rsidRDefault="00B9556F" w:rsidP="00C3482D">
      <w:pPr>
        <w:pStyle w:val="NoSpacing"/>
        <w:jc w:val="center"/>
        <w:rPr>
          <w:b/>
          <w:sz w:val="28"/>
          <w:szCs w:val="28"/>
        </w:rPr>
      </w:pPr>
      <w:r w:rsidRPr="00C3482D">
        <w:rPr>
          <w:b/>
          <w:sz w:val="28"/>
          <w:szCs w:val="28"/>
        </w:rPr>
        <w:t>Assembly Mennonite Church</w:t>
      </w:r>
    </w:p>
    <w:p w14:paraId="42406278" w14:textId="3865DCFF" w:rsidR="00B9556F" w:rsidRPr="00C3482D" w:rsidRDefault="00B9556F" w:rsidP="00C3482D">
      <w:pPr>
        <w:pStyle w:val="NoSpacing"/>
        <w:jc w:val="center"/>
        <w:rPr>
          <w:sz w:val="28"/>
          <w:szCs w:val="28"/>
        </w:rPr>
      </w:pPr>
      <w:r w:rsidRPr="00C3482D">
        <w:rPr>
          <w:sz w:val="28"/>
          <w:szCs w:val="28"/>
        </w:rPr>
        <w:t xml:space="preserve">April </w:t>
      </w:r>
      <w:r w:rsidR="00C3482D" w:rsidRPr="00C3482D">
        <w:rPr>
          <w:sz w:val="28"/>
          <w:szCs w:val="28"/>
        </w:rPr>
        <w:t>22</w:t>
      </w:r>
      <w:r w:rsidRPr="00C3482D">
        <w:rPr>
          <w:sz w:val="28"/>
          <w:szCs w:val="28"/>
        </w:rPr>
        <w:t>, 2018</w:t>
      </w:r>
    </w:p>
    <w:p w14:paraId="08974E4F" w14:textId="3B0E7055" w:rsidR="00B9556F" w:rsidRPr="00C3482D" w:rsidRDefault="00B9556F" w:rsidP="00C3482D">
      <w:pPr>
        <w:pStyle w:val="NoSpacing"/>
        <w:jc w:val="center"/>
        <w:rPr>
          <w:sz w:val="28"/>
          <w:szCs w:val="28"/>
        </w:rPr>
      </w:pPr>
      <w:r w:rsidRPr="00C3482D">
        <w:rPr>
          <w:i/>
          <w:sz w:val="28"/>
          <w:szCs w:val="28"/>
        </w:rPr>
        <w:t>Eastertide: Friends of Christ</w:t>
      </w:r>
    </w:p>
    <w:p w14:paraId="3D7FC8A6" w14:textId="77777777" w:rsidR="00B9556F" w:rsidRPr="00C3482D" w:rsidRDefault="00B9556F" w:rsidP="00EB68E9">
      <w:pPr>
        <w:pStyle w:val="NoSpacing"/>
        <w:rPr>
          <w:sz w:val="10"/>
          <w:szCs w:val="10"/>
        </w:rPr>
      </w:pPr>
    </w:p>
    <w:p w14:paraId="3CADC749" w14:textId="2FA3E472" w:rsidR="00EB68E9" w:rsidRPr="00C3482D" w:rsidRDefault="00EB68E9" w:rsidP="00EB68E9">
      <w:pPr>
        <w:pStyle w:val="NoSpacing"/>
        <w:rPr>
          <w:b/>
          <w:sz w:val="24"/>
          <w:szCs w:val="24"/>
        </w:rPr>
      </w:pPr>
      <w:r w:rsidRPr="00C3482D">
        <w:rPr>
          <w:b/>
          <w:sz w:val="24"/>
          <w:szCs w:val="24"/>
        </w:rPr>
        <w:t>Gathering</w:t>
      </w:r>
    </w:p>
    <w:p w14:paraId="71C2FD01" w14:textId="77777777" w:rsidR="00EB68E9" w:rsidRPr="00C3482D" w:rsidRDefault="00EB68E9" w:rsidP="00EB68E9">
      <w:pPr>
        <w:pStyle w:val="NoSpacing"/>
        <w:rPr>
          <w:sz w:val="24"/>
          <w:szCs w:val="24"/>
        </w:rPr>
      </w:pPr>
      <w:r w:rsidRPr="00C3482D">
        <w:rPr>
          <w:sz w:val="24"/>
          <w:szCs w:val="24"/>
        </w:rPr>
        <w:t>Opening sound</w:t>
      </w:r>
    </w:p>
    <w:p w14:paraId="6071061F" w14:textId="77777777" w:rsidR="00EB68E9" w:rsidRPr="00C3482D" w:rsidRDefault="00EB68E9" w:rsidP="00EB68E9">
      <w:pPr>
        <w:pStyle w:val="NoSpacing"/>
        <w:rPr>
          <w:sz w:val="24"/>
          <w:szCs w:val="24"/>
        </w:rPr>
      </w:pPr>
      <w:r w:rsidRPr="00C3482D">
        <w:rPr>
          <w:sz w:val="24"/>
          <w:szCs w:val="24"/>
        </w:rPr>
        <w:t>HWB 648 </w:t>
      </w:r>
      <w:r w:rsidRPr="00C3482D">
        <w:rPr>
          <w:i/>
          <w:iCs/>
          <w:sz w:val="24"/>
          <w:szCs w:val="24"/>
        </w:rPr>
        <w:t>Morning has broken </w:t>
      </w:r>
    </w:p>
    <w:p w14:paraId="6B04CFB7" w14:textId="77777777" w:rsidR="00EB68E9" w:rsidRPr="00C3482D" w:rsidRDefault="00EB68E9" w:rsidP="00EB68E9">
      <w:pPr>
        <w:pStyle w:val="NoSpacing"/>
        <w:rPr>
          <w:sz w:val="10"/>
          <w:szCs w:val="10"/>
        </w:rPr>
      </w:pPr>
    </w:p>
    <w:p w14:paraId="32A1945F" w14:textId="77777777" w:rsidR="00EB68E9" w:rsidRPr="00C3482D" w:rsidRDefault="00EB68E9" w:rsidP="00EB68E9">
      <w:pPr>
        <w:pStyle w:val="NoSpacing"/>
        <w:rPr>
          <w:b/>
          <w:sz w:val="24"/>
          <w:szCs w:val="24"/>
        </w:rPr>
      </w:pPr>
      <w:r w:rsidRPr="00C3482D">
        <w:rPr>
          <w:b/>
          <w:sz w:val="24"/>
          <w:szCs w:val="24"/>
        </w:rPr>
        <w:t>Welcome </w:t>
      </w:r>
    </w:p>
    <w:p w14:paraId="7BC5C1C5" w14:textId="77777777" w:rsidR="00EB68E9" w:rsidRPr="00C3482D" w:rsidRDefault="00EB68E9" w:rsidP="00EB68E9">
      <w:pPr>
        <w:pStyle w:val="NoSpacing"/>
        <w:rPr>
          <w:sz w:val="24"/>
          <w:szCs w:val="24"/>
        </w:rPr>
      </w:pPr>
      <w:r w:rsidRPr="00C3482D">
        <w:rPr>
          <w:sz w:val="24"/>
          <w:szCs w:val="24"/>
        </w:rPr>
        <w:t>Words of welcome</w:t>
      </w:r>
    </w:p>
    <w:p w14:paraId="6CA7AAC9" w14:textId="77777777" w:rsidR="00EB68E9" w:rsidRPr="00C3482D" w:rsidRDefault="00EB68E9" w:rsidP="00EB68E9">
      <w:pPr>
        <w:pStyle w:val="NoSpacing"/>
        <w:rPr>
          <w:sz w:val="24"/>
          <w:szCs w:val="24"/>
        </w:rPr>
      </w:pPr>
      <w:r w:rsidRPr="00C3482D">
        <w:rPr>
          <w:i/>
          <w:iCs/>
          <w:sz w:val="24"/>
          <w:szCs w:val="24"/>
        </w:rPr>
        <w:t>Be still and know</w:t>
      </w:r>
    </w:p>
    <w:p w14:paraId="774FC38C" w14:textId="77777777" w:rsidR="00EB68E9" w:rsidRPr="00C3482D" w:rsidRDefault="00EB68E9" w:rsidP="00EB68E9">
      <w:pPr>
        <w:pStyle w:val="NoSpacing"/>
        <w:rPr>
          <w:sz w:val="10"/>
          <w:szCs w:val="10"/>
        </w:rPr>
      </w:pPr>
    </w:p>
    <w:p w14:paraId="4A0DCCAB" w14:textId="77777777" w:rsidR="00EB68E9" w:rsidRPr="00C3482D" w:rsidRDefault="00EB68E9" w:rsidP="00EB68E9">
      <w:pPr>
        <w:pStyle w:val="NoSpacing"/>
        <w:rPr>
          <w:b/>
          <w:sz w:val="24"/>
          <w:szCs w:val="24"/>
        </w:rPr>
      </w:pPr>
      <w:r w:rsidRPr="00C3482D">
        <w:rPr>
          <w:b/>
          <w:sz w:val="24"/>
          <w:szCs w:val="24"/>
        </w:rPr>
        <w:t>Peace lamp</w:t>
      </w:r>
    </w:p>
    <w:p w14:paraId="0E718AE0" w14:textId="77777777" w:rsidR="00EB68E9" w:rsidRPr="00C3482D" w:rsidRDefault="00EB68E9" w:rsidP="00EB68E9">
      <w:pPr>
        <w:pStyle w:val="NoSpacing"/>
        <w:rPr>
          <w:sz w:val="24"/>
          <w:szCs w:val="24"/>
        </w:rPr>
      </w:pPr>
      <w:r w:rsidRPr="00C3482D">
        <w:rPr>
          <w:sz w:val="24"/>
          <w:szCs w:val="24"/>
        </w:rPr>
        <w:t>Leader: God of peace, you call us to be peacemakers. </w:t>
      </w:r>
    </w:p>
    <w:p w14:paraId="34E9632E" w14:textId="77777777" w:rsidR="00EB68E9" w:rsidRPr="00C3482D" w:rsidRDefault="00EB68E9" w:rsidP="00EB68E9">
      <w:pPr>
        <w:pStyle w:val="NoSpacing"/>
        <w:rPr>
          <w:sz w:val="24"/>
          <w:szCs w:val="24"/>
        </w:rPr>
      </w:pPr>
      <w:r w:rsidRPr="00C3482D">
        <w:rPr>
          <w:sz w:val="24"/>
          <w:szCs w:val="24"/>
        </w:rPr>
        <w:t>As we light this lamp, remind us of our calling:</w:t>
      </w:r>
    </w:p>
    <w:p w14:paraId="788EB133" w14:textId="77777777" w:rsidR="00EB68E9" w:rsidRPr="00C3482D" w:rsidRDefault="00EB68E9" w:rsidP="00EB68E9">
      <w:pPr>
        <w:pStyle w:val="NoSpacing"/>
        <w:rPr>
          <w:b/>
          <w:sz w:val="24"/>
          <w:szCs w:val="24"/>
        </w:rPr>
      </w:pPr>
      <w:r w:rsidRPr="00C3482D">
        <w:rPr>
          <w:b/>
          <w:sz w:val="24"/>
          <w:szCs w:val="24"/>
        </w:rPr>
        <w:t>All: To do justice, love mercy and walk humbly with you.</w:t>
      </w:r>
    </w:p>
    <w:p w14:paraId="1530FB66" w14:textId="77777777" w:rsidR="00EB68E9" w:rsidRPr="00C3482D" w:rsidRDefault="00EB68E9" w:rsidP="00EB68E9">
      <w:pPr>
        <w:pStyle w:val="NoSpacing"/>
        <w:rPr>
          <w:sz w:val="10"/>
          <w:szCs w:val="10"/>
        </w:rPr>
      </w:pPr>
    </w:p>
    <w:p w14:paraId="132933ED" w14:textId="77777777" w:rsidR="00EB68E9" w:rsidRPr="00C3482D" w:rsidRDefault="00EB68E9" w:rsidP="00EB68E9">
      <w:pPr>
        <w:pStyle w:val="NoSpacing"/>
        <w:rPr>
          <w:b/>
          <w:sz w:val="24"/>
          <w:szCs w:val="24"/>
        </w:rPr>
      </w:pPr>
      <w:r w:rsidRPr="00C3482D">
        <w:rPr>
          <w:b/>
          <w:sz w:val="24"/>
          <w:szCs w:val="24"/>
        </w:rPr>
        <w:t>Introduction to the morning</w:t>
      </w:r>
    </w:p>
    <w:p w14:paraId="2EB9C398" w14:textId="77777777" w:rsidR="00EB68E9" w:rsidRPr="00C3482D" w:rsidRDefault="00EB68E9" w:rsidP="00EB68E9">
      <w:pPr>
        <w:pStyle w:val="NoSpacing"/>
        <w:rPr>
          <w:sz w:val="24"/>
          <w:szCs w:val="24"/>
        </w:rPr>
      </w:pPr>
      <w:r w:rsidRPr="00C3482D">
        <w:rPr>
          <w:sz w:val="24"/>
          <w:szCs w:val="24"/>
        </w:rPr>
        <w:t>"Councils" by Marge Piercy</w:t>
      </w:r>
    </w:p>
    <w:p w14:paraId="27917669" w14:textId="77777777" w:rsidR="00EB68E9" w:rsidRPr="00C3482D" w:rsidRDefault="00EB68E9" w:rsidP="00EB68E9">
      <w:pPr>
        <w:pStyle w:val="NoSpacing"/>
        <w:rPr>
          <w:sz w:val="10"/>
          <w:szCs w:val="10"/>
        </w:rPr>
      </w:pPr>
    </w:p>
    <w:p w14:paraId="12786BF8" w14:textId="77777777" w:rsidR="00EB68E9" w:rsidRPr="00C3482D" w:rsidRDefault="00EB68E9" w:rsidP="00EB68E9">
      <w:pPr>
        <w:pStyle w:val="NoSpacing"/>
        <w:rPr>
          <w:b/>
          <w:sz w:val="24"/>
          <w:szCs w:val="24"/>
        </w:rPr>
      </w:pPr>
      <w:r w:rsidRPr="00C3482D">
        <w:rPr>
          <w:b/>
          <w:sz w:val="24"/>
          <w:szCs w:val="24"/>
        </w:rPr>
        <w:t>Celebrating birthdays</w:t>
      </w:r>
    </w:p>
    <w:p w14:paraId="30D2CA0F" w14:textId="77777777" w:rsidR="00EB68E9" w:rsidRPr="00C3482D" w:rsidRDefault="00EB68E9" w:rsidP="00EB68E9">
      <w:pPr>
        <w:pStyle w:val="NoSpacing"/>
        <w:rPr>
          <w:sz w:val="10"/>
          <w:szCs w:val="10"/>
        </w:rPr>
      </w:pPr>
    </w:p>
    <w:p w14:paraId="219E676F" w14:textId="77777777" w:rsidR="00EB68E9" w:rsidRPr="00C3482D" w:rsidRDefault="00EB68E9" w:rsidP="00EB68E9">
      <w:pPr>
        <w:pStyle w:val="NoSpacing"/>
        <w:rPr>
          <w:b/>
          <w:sz w:val="24"/>
          <w:szCs w:val="24"/>
        </w:rPr>
      </w:pPr>
      <w:r w:rsidRPr="00C3482D">
        <w:rPr>
          <w:b/>
          <w:sz w:val="24"/>
          <w:szCs w:val="24"/>
        </w:rPr>
        <w:t>Praising </w:t>
      </w:r>
    </w:p>
    <w:p w14:paraId="54F2D9D3" w14:textId="77777777" w:rsidR="00EB68E9" w:rsidRPr="00C3482D" w:rsidRDefault="00EB68E9" w:rsidP="00EB68E9">
      <w:pPr>
        <w:pStyle w:val="NoSpacing"/>
        <w:rPr>
          <w:sz w:val="24"/>
          <w:szCs w:val="24"/>
        </w:rPr>
      </w:pPr>
      <w:r w:rsidRPr="00C3482D">
        <w:rPr>
          <w:sz w:val="24"/>
          <w:szCs w:val="24"/>
        </w:rPr>
        <w:t>HWB 299 </w:t>
      </w:r>
      <w:r w:rsidRPr="00C3482D">
        <w:rPr>
          <w:i/>
          <w:iCs/>
          <w:sz w:val="24"/>
          <w:szCs w:val="24"/>
        </w:rPr>
        <w:t>New earth, heavens new</w:t>
      </w:r>
    </w:p>
    <w:p w14:paraId="039B5EF4" w14:textId="77777777" w:rsidR="00EB68E9" w:rsidRPr="00C3482D" w:rsidRDefault="00EB68E9" w:rsidP="00EB68E9">
      <w:pPr>
        <w:pStyle w:val="NoSpacing"/>
        <w:rPr>
          <w:sz w:val="10"/>
          <w:szCs w:val="10"/>
        </w:rPr>
      </w:pPr>
    </w:p>
    <w:p w14:paraId="7A966E4F" w14:textId="77777777" w:rsidR="00EB68E9" w:rsidRPr="00C3482D" w:rsidRDefault="00EB68E9" w:rsidP="00EB68E9">
      <w:pPr>
        <w:pStyle w:val="NoSpacing"/>
        <w:rPr>
          <w:b/>
          <w:sz w:val="24"/>
          <w:szCs w:val="24"/>
        </w:rPr>
      </w:pPr>
      <w:r w:rsidRPr="00C3482D">
        <w:rPr>
          <w:b/>
          <w:sz w:val="24"/>
          <w:szCs w:val="24"/>
        </w:rPr>
        <w:t>Confessing</w:t>
      </w:r>
    </w:p>
    <w:p w14:paraId="6169CCC4" w14:textId="4E77603B" w:rsidR="00EB68E9" w:rsidRPr="00C3482D" w:rsidRDefault="00EB68E9" w:rsidP="00EB68E9">
      <w:pPr>
        <w:pStyle w:val="NoSpacing"/>
        <w:rPr>
          <w:sz w:val="24"/>
          <w:szCs w:val="24"/>
        </w:rPr>
      </w:pPr>
      <w:r w:rsidRPr="00C3482D">
        <w:rPr>
          <w:sz w:val="24"/>
          <w:szCs w:val="24"/>
        </w:rPr>
        <w:t>Grant us the courage to be touched by you,</w:t>
      </w:r>
      <w:r w:rsidR="00C3482D">
        <w:rPr>
          <w:sz w:val="24"/>
          <w:szCs w:val="24"/>
        </w:rPr>
        <w:t xml:space="preserve"> </w:t>
      </w:r>
      <w:r w:rsidRPr="00C3482D">
        <w:rPr>
          <w:sz w:val="24"/>
          <w:szCs w:val="24"/>
        </w:rPr>
        <w:t>that when our days of weeping are done,</w:t>
      </w:r>
      <w:r w:rsidR="00C3482D">
        <w:rPr>
          <w:sz w:val="24"/>
          <w:szCs w:val="24"/>
        </w:rPr>
        <w:t xml:space="preserve"> </w:t>
      </w:r>
      <w:r w:rsidRPr="00C3482D">
        <w:rPr>
          <w:sz w:val="24"/>
          <w:szCs w:val="24"/>
        </w:rPr>
        <w:t>we may wear your garments of gladness,</w:t>
      </w:r>
      <w:r w:rsidR="00C3482D">
        <w:rPr>
          <w:sz w:val="24"/>
          <w:szCs w:val="24"/>
        </w:rPr>
        <w:t xml:space="preserve"> </w:t>
      </w:r>
      <w:r w:rsidRPr="00C3482D">
        <w:rPr>
          <w:sz w:val="24"/>
          <w:szCs w:val="24"/>
        </w:rPr>
        <w:t>see one another in the light of your love,</w:t>
      </w:r>
      <w:r w:rsidR="00C3482D">
        <w:rPr>
          <w:sz w:val="24"/>
          <w:szCs w:val="24"/>
        </w:rPr>
        <w:t xml:space="preserve"> </w:t>
      </w:r>
      <w:r w:rsidRPr="00C3482D">
        <w:rPr>
          <w:sz w:val="24"/>
          <w:szCs w:val="24"/>
        </w:rPr>
        <w:t>and stand together in the power of your</w:t>
      </w:r>
      <w:r w:rsidR="00C3482D">
        <w:rPr>
          <w:sz w:val="24"/>
          <w:szCs w:val="24"/>
        </w:rPr>
        <w:t xml:space="preserve"> </w:t>
      </w:r>
      <w:r w:rsidRPr="00C3482D">
        <w:rPr>
          <w:sz w:val="24"/>
          <w:szCs w:val="24"/>
        </w:rPr>
        <w:t>resurrection.  Amen.</w:t>
      </w:r>
    </w:p>
    <w:p w14:paraId="32E154BE" w14:textId="77777777" w:rsidR="00EB68E9" w:rsidRPr="00C3482D" w:rsidRDefault="00EB68E9" w:rsidP="00EB68E9">
      <w:pPr>
        <w:pStyle w:val="NoSpacing"/>
        <w:rPr>
          <w:sz w:val="10"/>
          <w:szCs w:val="10"/>
        </w:rPr>
      </w:pPr>
    </w:p>
    <w:p w14:paraId="097CD930" w14:textId="77777777" w:rsidR="00EB68E9" w:rsidRPr="00C3482D" w:rsidRDefault="00EB68E9" w:rsidP="00EB68E9">
      <w:pPr>
        <w:pStyle w:val="NoSpacing"/>
        <w:rPr>
          <w:b/>
          <w:sz w:val="24"/>
          <w:szCs w:val="24"/>
        </w:rPr>
      </w:pPr>
      <w:r w:rsidRPr="00C3482D">
        <w:rPr>
          <w:b/>
          <w:sz w:val="24"/>
          <w:szCs w:val="24"/>
        </w:rPr>
        <w:t>Offering</w:t>
      </w:r>
    </w:p>
    <w:p w14:paraId="15A4C9F3" w14:textId="77777777" w:rsidR="00EB68E9" w:rsidRPr="00C3482D" w:rsidRDefault="00EB68E9" w:rsidP="00EB68E9">
      <w:pPr>
        <w:pStyle w:val="NoSpacing"/>
        <w:rPr>
          <w:sz w:val="24"/>
          <w:szCs w:val="24"/>
        </w:rPr>
      </w:pPr>
      <w:r w:rsidRPr="00C3482D">
        <w:rPr>
          <w:sz w:val="24"/>
          <w:szCs w:val="24"/>
        </w:rPr>
        <w:t>HWB 385 </w:t>
      </w:r>
      <w:r w:rsidRPr="00C3482D">
        <w:rPr>
          <w:i/>
          <w:iCs/>
          <w:sz w:val="24"/>
          <w:szCs w:val="24"/>
        </w:rPr>
        <w:t>What gift can we bring</w:t>
      </w:r>
    </w:p>
    <w:p w14:paraId="6DE43C00" w14:textId="77777777" w:rsidR="00EB68E9" w:rsidRPr="00C3482D" w:rsidRDefault="00EB68E9" w:rsidP="00EB68E9">
      <w:pPr>
        <w:pStyle w:val="NoSpacing"/>
        <w:rPr>
          <w:sz w:val="24"/>
          <w:szCs w:val="24"/>
        </w:rPr>
      </w:pPr>
      <w:r w:rsidRPr="00C3482D">
        <w:rPr>
          <w:sz w:val="24"/>
          <w:szCs w:val="24"/>
        </w:rPr>
        <w:t>Prayer </w:t>
      </w:r>
    </w:p>
    <w:p w14:paraId="67DECC33" w14:textId="77777777" w:rsidR="00EB68E9" w:rsidRPr="00C3482D" w:rsidRDefault="00EB68E9" w:rsidP="00EB68E9">
      <w:pPr>
        <w:pStyle w:val="NoSpacing"/>
        <w:rPr>
          <w:sz w:val="10"/>
          <w:szCs w:val="10"/>
        </w:rPr>
      </w:pPr>
    </w:p>
    <w:p w14:paraId="694CB8A3" w14:textId="77777777" w:rsidR="00EB68E9" w:rsidRPr="00C3482D" w:rsidRDefault="00EB68E9" w:rsidP="00EB68E9">
      <w:pPr>
        <w:pStyle w:val="NoSpacing"/>
        <w:rPr>
          <w:b/>
          <w:sz w:val="24"/>
          <w:szCs w:val="24"/>
        </w:rPr>
      </w:pPr>
      <w:r w:rsidRPr="00C3482D">
        <w:rPr>
          <w:b/>
          <w:sz w:val="24"/>
          <w:szCs w:val="24"/>
        </w:rPr>
        <w:t>Listening</w:t>
      </w:r>
    </w:p>
    <w:p w14:paraId="3F542593" w14:textId="77777777" w:rsidR="00EB68E9" w:rsidRPr="00C3482D" w:rsidRDefault="00EB68E9" w:rsidP="00EB68E9">
      <w:pPr>
        <w:pStyle w:val="NoSpacing"/>
        <w:rPr>
          <w:sz w:val="24"/>
          <w:szCs w:val="24"/>
        </w:rPr>
      </w:pPr>
      <w:r w:rsidRPr="00C3482D">
        <w:rPr>
          <w:sz w:val="24"/>
          <w:szCs w:val="24"/>
        </w:rPr>
        <w:t>Scripture: Matt 27:59–64; 28:1–9; Mark 14:1; 15:37, 40; Luke 24:1–3; John 14:1; 19:25–26; 20:14–18</w:t>
      </w:r>
    </w:p>
    <w:p w14:paraId="1A324282" w14:textId="77777777" w:rsidR="00EB68E9" w:rsidRPr="00C3482D" w:rsidRDefault="00EB68E9" w:rsidP="00EB68E9">
      <w:pPr>
        <w:pStyle w:val="NoSpacing"/>
        <w:rPr>
          <w:sz w:val="24"/>
          <w:szCs w:val="24"/>
        </w:rPr>
      </w:pPr>
      <w:r w:rsidRPr="00C3482D">
        <w:rPr>
          <w:sz w:val="24"/>
          <w:szCs w:val="24"/>
        </w:rPr>
        <w:t>Children's story</w:t>
      </w:r>
    </w:p>
    <w:p w14:paraId="152E415B" w14:textId="77777777" w:rsidR="00EB68E9" w:rsidRPr="00C3482D" w:rsidRDefault="00EB68E9" w:rsidP="00EB68E9">
      <w:pPr>
        <w:pStyle w:val="NoSpacing"/>
        <w:rPr>
          <w:sz w:val="24"/>
          <w:szCs w:val="24"/>
        </w:rPr>
      </w:pPr>
      <w:r w:rsidRPr="00C3482D">
        <w:rPr>
          <w:sz w:val="24"/>
          <w:szCs w:val="24"/>
        </w:rPr>
        <w:t>Sermon</w:t>
      </w:r>
    </w:p>
    <w:p w14:paraId="2A8E0884" w14:textId="77777777" w:rsidR="00EB68E9" w:rsidRPr="00246E45" w:rsidRDefault="00EB68E9" w:rsidP="00EB68E9">
      <w:pPr>
        <w:pStyle w:val="NoSpacing"/>
        <w:rPr>
          <w:sz w:val="10"/>
          <w:szCs w:val="10"/>
        </w:rPr>
      </w:pPr>
      <w:bookmarkStart w:id="0" w:name="_GoBack"/>
      <w:bookmarkEnd w:id="0"/>
    </w:p>
    <w:p w14:paraId="25E97C3B" w14:textId="77777777" w:rsidR="00EB68E9" w:rsidRPr="00C3482D" w:rsidRDefault="00EB68E9" w:rsidP="00EB68E9">
      <w:pPr>
        <w:pStyle w:val="NoSpacing"/>
        <w:rPr>
          <w:b/>
          <w:sz w:val="24"/>
          <w:szCs w:val="24"/>
        </w:rPr>
      </w:pPr>
      <w:r w:rsidRPr="00C3482D">
        <w:rPr>
          <w:b/>
          <w:sz w:val="24"/>
          <w:szCs w:val="24"/>
        </w:rPr>
        <w:t>Responding</w:t>
      </w:r>
    </w:p>
    <w:p w14:paraId="094FB9D4" w14:textId="77777777" w:rsidR="00EB68E9" w:rsidRPr="00C3482D" w:rsidRDefault="00EB68E9" w:rsidP="00EB68E9">
      <w:pPr>
        <w:pStyle w:val="NoSpacing"/>
        <w:rPr>
          <w:sz w:val="24"/>
          <w:szCs w:val="24"/>
        </w:rPr>
      </w:pPr>
      <w:r w:rsidRPr="00C3482D">
        <w:rPr>
          <w:sz w:val="24"/>
          <w:szCs w:val="24"/>
        </w:rPr>
        <w:t>HWB 257 W</w:t>
      </w:r>
      <w:r w:rsidRPr="00C3482D">
        <w:rPr>
          <w:i/>
          <w:iCs/>
          <w:sz w:val="24"/>
          <w:szCs w:val="24"/>
        </w:rPr>
        <w:t>ere you there</w:t>
      </w:r>
      <w:r w:rsidRPr="00C3482D">
        <w:rPr>
          <w:sz w:val="24"/>
          <w:szCs w:val="24"/>
        </w:rPr>
        <w:t> </w:t>
      </w:r>
    </w:p>
    <w:p w14:paraId="5298BE0D" w14:textId="77777777" w:rsidR="00EB68E9" w:rsidRPr="00C3482D" w:rsidRDefault="00EB68E9" w:rsidP="00EB68E9">
      <w:pPr>
        <w:pStyle w:val="NoSpacing"/>
        <w:rPr>
          <w:sz w:val="24"/>
          <w:szCs w:val="24"/>
        </w:rPr>
      </w:pPr>
      <w:r w:rsidRPr="00C3482D">
        <w:rPr>
          <w:sz w:val="24"/>
          <w:szCs w:val="24"/>
        </w:rPr>
        <w:t>Sharing</w:t>
      </w:r>
    </w:p>
    <w:p w14:paraId="48BFCFDD" w14:textId="77777777" w:rsidR="00EB68E9" w:rsidRPr="00C3482D" w:rsidRDefault="00EB68E9" w:rsidP="00EB68E9">
      <w:pPr>
        <w:pStyle w:val="NoSpacing"/>
        <w:rPr>
          <w:sz w:val="24"/>
          <w:szCs w:val="24"/>
        </w:rPr>
      </w:pPr>
    </w:p>
    <w:p w14:paraId="019634A5" w14:textId="77777777" w:rsidR="00EB68E9" w:rsidRPr="00C3482D" w:rsidRDefault="00EB68E9" w:rsidP="00EB68E9">
      <w:pPr>
        <w:pStyle w:val="NoSpacing"/>
        <w:rPr>
          <w:b/>
          <w:sz w:val="24"/>
          <w:szCs w:val="24"/>
        </w:rPr>
      </w:pPr>
      <w:r w:rsidRPr="00C3482D">
        <w:rPr>
          <w:b/>
          <w:sz w:val="24"/>
          <w:szCs w:val="24"/>
        </w:rPr>
        <w:t>Sending </w:t>
      </w:r>
    </w:p>
    <w:p w14:paraId="7A6E4BDF" w14:textId="77777777" w:rsidR="00EB68E9" w:rsidRPr="00C3482D" w:rsidRDefault="00EB68E9" w:rsidP="00EB68E9">
      <w:pPr>
        <w:pStyle w:val="NoSpacing"/>
        <w:rPr>
          <w:sz w:val="24"/>
          <w:szCs w:val="24"/>
        </w:rPr>
      </w:pPr>
      <w:r w:rsidRPr="00C3482D">
        <w:rPr>
          <w:sz w:val="24"/>
          <w:szCs w:val="24"/>
        </w:rPr>
        <w:t>Welcome to visitors</w:t>
      </w:r>
    </w:p>
    <w:p w14:paraId="7461911D" w14:textId="77777777" w:rsidR="00EB68E9" w:rsidRPr="00C3482D" w:rsidRDefault="00EB68E9" w:rsidP="00EB68E9">
      <w:pPr>
        <w:pStyle w:val="NoSpacing"/>
        <w:rPr>
          <w:sz w:val="24"/>
          <w:szCs w:val="24"/>
        </w:rPr>
      </w:pPr>
      <w:r w:rsidRPr="00C3482D">
        <w:rPr>
          <w:sz w:val="24"/>
          <w:szCs w:val="24"/>
        </w:rPr>
        <w:t>Announcements</w:t>
      </w:r>
    </w:p>
    <w:p w14:paraId="5E08E884" w14:textId="1DF4265F" w:rsidR="00EB68E9" w:rsidRPr="00C3482D" w:rsidRDefault="00C3482D" w:rsidP="00EB68E9">
      <w:pPr>
        <w:pStyle w:val="NoSpacing"/>
        <w:rPr>
          <w:sz w:val="24"/>
          <w:szCs w:val="24"/>
        </w:rPr>
      </w:pPr>
      <w:r w:rsidRPr="00C3482D">
        <w:rPr>
          <w:i/>
          <w:sz w:val="24"/>
          <w:szCs w:val="24"/>
        </w:rPr>
        <w:t>May the blessing of God</w:t>
      </w:r>
      <w:r w:rsidR="00EB68E9" w:rsidRPr="00C3482D">
        <w:rPr>
          <w:i/>
          <w:iCs/>
          <w:sz w:val="24"/>
          <w:szCs w:val="24"/>
        </w:rPr>
        <w:t> </w:t>
      </w:r>
      <w:r w:rsidR="00EB68E9" w:rsidRPr="00C3482D">
        <w:rPr>
          <w:sz w:val="24"/>
          <w:szCs w:val="24"/>
        </w:rPr>
        <w:t>with dance </w:t>
      </w:r>
    </w:p>
    <w:p w14:paraId="16CCE7D9" w14:textId="77777777" w:rsidR="00EB68E9" w:rsidRPr="00EB68E9" w:rsidRDefault="00EB68E9" w:rsidP="00EB68E9">
      <w:pPr>
        <w:pStyle w:val="NoSpacing"/>
      </w:pPr>
    </w:p>
    <w:p w14:paraId="4DE725C8" w14:textId="77777777" w:rsidR="00EB68E9" w:rsidRPr="00C3482D" w:rsidRDefault="00EB68E9" w:rsidP="00EB68E9">
      <w:pPr>
        <w:pStyle w:val="NoSpacing"/>
        <w:rPr>
          <w:b/>
        </w:rPr>
      </w:pPr>
      <w:r w:rsidRPr="00C3482D">
        <w:rPr>
          <w:b/>
        </w:rPr>
        <w:t>Worship participants:</w:t>
      </w:r>
    </w:p>
    <w:p w14:paraId="37A13B1B" w14:textId="4D110A61" w:rsidR="00EB68E9" w:rsidRPr="00EB68E9" w:rsidRDefault="00EB68E9" w:rsidP="00EB68E9">
      <w:pPr>
        <w:pStyle w:val="NoSpacing"/>
      </w:pPr>
      <w:r w:rsidRPr="00EB68E9">
        <w:t xml:space="preserve">Ashley Fehlberg, worship leader; Kristy </w:t>
      </w:r>
      <w:proofErr w:type="spellStart"/>
      <w:r w:rsidRPr="00EB68E9">
        <w:t>Shellenberger</w:t>
      </w:r>
      <w:proofErr w:type="spellEnd"/>
      <w:r w:rsidRPr="00EB68E9">
        <w:t xml:space="preserve"> </w:t>
      </w:r>
      <w:proofErr w:type="spellStart"/>
      <w:r w:rsidRPr="00EB68E9">
        <w:t>Yordy</w:t>
      </w:r>
      <w:proofErr w:type="spellEnd"/>
      <w:r w:rsidRPr="00EB68E9">
        <w:t xml:space="preserve">, preacher; Eliana Neufeld Basinger, song leader; Alex McIntyre, peace lamp; Cheryl </w:t>
      </w:r>
      <w:proofErr w:type="spellStart"/>
      <w:r w:rsidRPr="00EB68E9">
        <w:t>Shreiner</w:t>
      </w:r>
      <w:proofErr w:type="spellEnd"/>
      <w:r w:rsidRPr="00EB68E9">
        <w:t xml:space="preserve">, storyteller; Cindy </w:t>
      </w:r>
      <w:r w:rsidR="00B9556F">
        <w:t>Hawkins</w:t>
      </w:r>
      <w:r w:rsidRPr="00EB68E9">
        <w:t xml:space="preserve">, Chris Klassen, Sara Klassen, Kim Stuckey, Rachel Stuckey Schrock, Eric </w:t>
      </w:r>
      <w:proofErr w:type="spellStart"/>
      <w:r w:rsidRPr="00EB68E9">
        <w:t>Yordy</w:t>
      </w:r>
      <w:proofErr w:type="spellEnd"/>
      <w:r w:rsidRPr="00EB68E9">
        <w:t xml:space="preserve"> and Sophia </w:t>
      </w:r>
      <w:proofErr w:type="spellStart"/>
      <w:r w:rsidRPr="00EB68E9">
        <w:t>Yordy</w:t>
      </w:r>
      <w:proofErr w:type="spellEnd"/>
      <w:r w:rsidRPr="00EB68E9">
        <w:t xml:space="preserve">, scripture readers; Karl Shelly, pastoral prayer; </w:t>
      </w:r>
      <w:r w:rsidR="00B9556F">
        <w:t xml:space="preserve">Marna </w:t>
      </w:r>
      <w:proofErr w:type="spellStart"/>
      <w:r w:rsidR="00B9556F">
        <w:t>Mateer</w:t>
      </w:r>
      <w:proofErr w:type="spellEnd"/>
      <w:r w:rsidR="00B9556F">
        <w:t xml:space="preserve">, </w:t>
      </w:r>
      <w:r w:rsidRPr="00EB68E9">
        <w:t>Mary Gilbert and Scott Hochstetler, musicians; Michael Miller and Kathy Meyer Reimer, dancers; Kathy Glick Miller, wall hanging; Ann Graber Miller, table visuals; Sara Klassen, words of welcome and offering prayer; opening sound, Kia Kur</w:t>
      </w:r>
      <w:r w:rsidR="00B9556F">
        <w:t>t</w:t>
      </w:r>
      <w:r w:rsidRPr="00EB68E9">
        <w:t>z</w:t>
      </w:r>
    </w:p>
    <w:p w14:paraId="097E85EB" w14:textId="17CD5E77" w:rsidR="00E36693" w:rsidRPr="00EB68E9" w:rsidRDefault="00E36693" w:rsidP="00EB68E9"/>
    <w:sectPr w:rsidR="00E36693" w:rsidRPr="00EB68E9" w:rsidSect="00246E45">
      <w:pgSz w:w="15840" w:h="12240" w:orient="landscape"/>
      <w:pgMar w:top="432" w:right="576" w:bottom="432" w:left="57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E9"/>
    <w:rsid w:val="00246E45"/>
    <w:rsid w:val="0075084C"/>
    <w:rsid w:val="00B9556F"/>
    <w:rsid w:val="00C3482D"/>
    <w:rsid w:val="00E01481"/>
    <w:rsid w:val="00E36693"/>
    <w:rsid w:val="00EB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E5079"/>
  <w15:chartTrackingRefBased/>
  <w15:docId w15:val="{34B37A19-2178-43D1-8832-D0A4FA0A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8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56F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6F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2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6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8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9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2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5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8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3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2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556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279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35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7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7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6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734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63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1064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0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2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Roots</dc:creator>
  <cp:keywords/>
  <dc:description/>
  <cp:lastModifiedBy>Naomi Roots</cp:lastModifiedBy>
  <cp:revision>2</cp:revision>
  <cp:lastPrinted>2018-04-20T15:02:00Z</cp:lastPrinted>
  <dcterms:created xsi:type="dcterms:W3CDTF">2018-04-20T13:37:00Z</dcterms:created>
  <dcterms:modified xsi:type="dcterms:W3CDTF">2018-04-20T15:14:00Z</dcterms:modified>
</cp:coreProperties>
</file>